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07" w:rsidRDefault="005C4507" w:rsidP="005C4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</w:t>
      </w:r>
    </w:p>
    <w:p w:rsidR="005C4507" w:rsidRDefault="005C4507" w:rsidP="005C4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детском саду </w:t>
      </w:r>
      <w:r w:rsidRPr="009A2CC4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№17 «колокольчик»</w:t>
      </w:r>
    </w:p>
    <w:p w:rsidR="005C4507" w:rsidRDefault="005C4507" w:rsidP="005C4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</w:p>
    <w:p w:rsidR="005C4507" w:rsidRPr="00E37884" w:rsidRDefault="005C4507" w:rsidP="005C45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5C4507" w:rsidRPr="00E37884" w:rsidRDefault="005C4507" w:rsidP="005C4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методическое пособие «Формирование структу</w:t>
      </w:r>
      <w:r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ДО в части формирования игровой среды дошкольных образовательных организаций.</w:t>
      </w:r>
    </w:p>
    <w:p w:rsidR="005C4507" w:rsidRPr="00E05923" w:rsidRDefault="005C4507" w:rsidP="00E059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рекомендациями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П.Д. Рабинович, Е.М.</w:t>
      </w:r>
      <w:r>
        <w:rPr>
          <w:rFonts w:ascii="Times New Roman" w:hAnsi="Times New Roman" w:cs="Times New Roman"/>
          <w:sz w:val="24"/>
          <w:szCs w:val="24"/>
        </w:rPr>
        <w:t xml:space="preserve"> Марич. – М.: Федеральный инсти</w:t>
      </w:r>
      <w:r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5C4507" w:rsidTr="005C4507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507" w:rsidRPr="00704BE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507" w:rsidRPr="00704B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5C4507" w:rsidRPr="00704B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5C4507" w:rsidTr="005C4507">
        <w:trPr>
          <w:trHeight w:val="37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5C4507" w:rsidRPr="00704B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2131" w:type="dxa"/>
            <w:gridSpan w:val="2"/>
          </w:tcPr>
          <w:p w:rsidR="005C4507" w:rsidRPr="00704B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5C4507" w:rsidRPr="00704B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5C4507" w:rsidRPr="00704B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5C4507" w:rsidRPr="00704B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Pr="001B283A" w:rsidRDefault="005C4507" w:rsidP="005C45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5C4507" w:rsidTr="000E10C5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2B38C3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F11D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00FF99"/>
          </w:tcPr>
          <w:p w:rsidR="005C4507" w:rsidRPr="002B38C3" w:rsidRDefault="00C755A4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240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B55BA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44471C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70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651966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240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651966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55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15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6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80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40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0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15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0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7395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95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3A229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6A2B9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40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00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0E10C5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2B38C3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F11D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  <w:shd w:val="clear" w:color="auto" w:fill="00FF99"/>
          </w:tcPr>
          <w:p w:rsidR="005C4507" w:rsidRPr="006627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C80C65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5C4507" w:rsidRPr="0065196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65196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65196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65196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65196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Матрешки трехкукольная (2, п110, стр.38)</w:t>
            </w:r>
          </w:p>
        </w:tc>
        <w:tc>
          <w:tcPr>
            <w:tcW w:w="1118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Матрешка пятикукольная (2, п109, стр.38)</w:t>
            </w:r>
          </w:p>
        </w:tc>
        <w:tc>
          <w:tcPr>
            <w:tcW w:w="1118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C613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D0F8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0E10C5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831759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F11D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shd w:val="clear" w:color="auto" w:fill="00FF99"/>
          </w:tcPr>
          <w:p w:rsidR="005C4507" w:rsidRPr="0083175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C724E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21313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21313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21313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2B38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21313" w:rsidRDefault="005C4507" w:rsidP="005C4507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0E10C5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2C28B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F11D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Pr="004065D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932C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A229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0E10C5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505F5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505F5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00FF99"/>
          </w:tcPr>
          <w:p w:rsidR="005C4507" w:rsidRPr="0044471C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05F5A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3A229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0E10C5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E05923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92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73B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173B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173BC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3BC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3BC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3BC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3BC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0E10C5">
        <w:trPr>
          <w:trHeight w:val="285"/>
          <w:jc w:val="center"/>
        </w:trPr>
        <w:tc>
          <w:tcPr>
            <w:tcW w:w="499" w:type="dxa"/>
            <w:vMerge w:val="restart"/>
          </w:tcPr>
          <w:p w:rsidR="005C4507" w:rsidRPr="001E1DC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1E1DC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E1DC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1E1DC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1E1DC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E1DC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E1DC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E1DC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E1DC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0E10C5">
        <w:trPr>
          <w:trHeight w:val="300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1E1DC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E1DC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00FF99"/>
          </w:tcPr>
          <w:p w:rsidR="005C4507" w:rsidRPr="001E1DC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3018B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3018B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0E10C5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1E1DC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E1DC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1E1DC0" w:rsidRDefault="00F3348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F3348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0E10C5">
        <w:trPr>
          <w:trHeight w:val="285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1E1DC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E1DC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1E1DC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1E1DC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654C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654C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654C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654C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0E10C5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E9131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5C4507" w:rsidRPr="00E913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9131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00FF99"/>
          </w:tcPr>
          <w:p w:rsidR="005C4507" w:rsidRPr="00E9131E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9131E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ми различных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C0488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5B30B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0E10C5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C4507" w:rsidRPr="00E913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9131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E9131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22CB9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9131E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22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5C4507" w:rsidTr="005C4507">
        <w:trPr>
          <w:trHeight w:val="22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A229F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0E10C5">
        <w:trPr>
          <w:trHeight w:val="285"/>
          <w:jc w:val="center"/>
        </w:trPr>
        <w:tc>
          <w:tcPr>
            <w:tcW w:w="499" w:type="dxa"/>
            <w:vMerge w:val="restart"/>
          </w:tcPr>
          <w:p w:rsidR="005C4507" w:rsidRPr="002C28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C4507" w:rsidRPr="00E913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  <w:shd w:val="clear" w:color="auto" w:fill="00FF99"/>
          </w:tcPr>
          <w:p w:rsidR="005C4507" w:rsidRPr="001B283A" w:rsidRDefault="00F3348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двухсторонняя игрушка с втулками и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8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8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8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8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8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C0488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Pr="00ED58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ED58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ED58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ED58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F3348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A02DF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пазлов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C1D4A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3A229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C1D4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83C7E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83C7E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BB7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83C7E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83C7E" w:rsidRDefault="005C4507" w:rsidP="005C4507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0E10C5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Default="005C4507" w:rsidP="005C4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C4507" w:rsidRPr="00AE2203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27B0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  <w:shd w:val="clear" w:color="auto" w:fill="00FF99"/>
          </w:tcPr>
          <w:p w:rsidR="005C4507" w:rsidRPr="00F8784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0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0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0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0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0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0E10C5">
        <w:trPr>
          <w:trHeight w:val="28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1B283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E46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6E46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40B10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40B10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40B10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40B10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40B10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1B283A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FFFFFF" w:themeFill="background1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40B10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40B10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40B10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40B10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A229F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 для забивания: молоточек с втулочками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9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0E10C5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6E467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E46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E46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5C4507" w:rsidRPr="006E46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46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46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46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46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C347BE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6E467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E46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00FF99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 xml:space="preserve">Наборы игр, в состав которых входят фигурки, выточенные из дерева, и по два металлических крючка с ручкой для подцепления фигурок. 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467A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467A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467A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467A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104AD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D009B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D009B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D009B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D009B" w:rsidRDefault="005C4507" w:rsidP="005C45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347BE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6E467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9581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9581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9581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9581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9581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9581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347BE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69581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9581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695816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11706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104AD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11706" w:rsidRDefault="005C4507" w:rsidP="005C450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347BE">
        <w:trPr>
          <w:trHeight w:val="28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69581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9581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00FF99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95816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123C22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104AD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A61F6B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347BE">
        <w:trPr>
          <w:trHeight w:val="300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69581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C223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C2238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дорисовывание обведенных фигур (1, п.2.7.стр.20)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477E2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печаток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69581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C223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C22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22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22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22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22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347BE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69581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347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Pr="008347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F52C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F52C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7F52C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5C4507" w:rsidRPr="00AC22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69581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347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00FF99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9063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83C7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83C7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83C7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83C7E" w:rsidRDefault="005C4507" w:rsidP="005C450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347BE">
        <w:trPr>
          <w:trHeight w:val="243"/>
          <w:jc w:val="center"/>
        </w:trPr>
        <w:tc>
          <w:tcPr>
            <w:tcW w:w="499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C4507" w:rsidRPr="004D68FA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55659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  <w:shd w:val="clear" w:color="auto" w:fill="00FF99"/>
          </w:tcPr>
          <w:p w:rsidR="005C4507" w:rsidRPr="0055659D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D68FA" w:rsidRDefault="005C4507" w:rsidP="005C450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C4507" w:rsidRPr="00F17C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5C4507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5C4507" w:rsidRPr="008347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347BE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9580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580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580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580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580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D2A31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D2A31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D2A31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F27BF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4C61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477E2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брусков, цилиндров и пр. для сериации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72D1D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для сериации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477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347D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779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77948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23C22" w:rsidRDefault="005C4507" w:rsidP="005C4507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123C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31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8058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8058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5C4507" w:rsidRPr="0038058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80583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33C4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8058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44471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D2A31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D3B04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2A31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06AAC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манипулирования со 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8058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347BE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8058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 xml:space="preserve">(животных и их голоса). Плакаты представляют собой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1B28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D3B0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C4507" w:rsidRPr="0087623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Pr="0087623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16AB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16AB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16AB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E4502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Pr="00816AB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16AB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16AB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347BE">
        <w:trPr>
          <w:trHeight w:val="30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B41C7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24A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024A6F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41C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1C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1C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1C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2A5770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1C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380583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24A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shd w:val="clear" w:color="auto" w:fill="00FF99"/>
          </w:tcPr>
          <w:p w:rsidR="005C4507" w:rsidRPr="00024A6F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9586F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5C4507" w:rsidRPr="00B958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Pr="00B958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B958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B958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B958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958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01724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01724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12A79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347BE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01724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4CFF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24A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024A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41C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4A6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4A6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4A6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4A6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380583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24A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024A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Наборы емкостей для определения температурных различий жидкостей и развития обоняния: 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 штативе, стаканчики с перфорированной крышкой, прозрачные баночки и деревянная подставка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с углублениями для этих емкостей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  <w:p w:rsidR="005C4507" w:rsidRPr="00B41C7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4A6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4A6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4A6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4A6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89">
              <w:rPr>
                <w:rFonts w:ascii="Times New Roman" w:hAnsi="Times New Roman" w:cs="Times New Roman"/>
                <w:sz w:val="20"/>
                <w:szCs w:val="24"/>
              </w:rPr>
              <w:t>(метод.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00989">
              <w:rPr>
                <w:rFonts w:ascii="Times New Roman" w:hAnsi="Times New Roman" w:cs="Times New Roman"/>
                <w:sz w:val="20"/>
                <w:szCs w:val="24"/>
              </w:rPr>
              <w:t>кабинет)</w:t>
            </w: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5C4507" w:rsidRPr="00024A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347BE">
        <w:trPr>
          <w:trHeight w:val="285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1D6B0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1D6B0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1D6B0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 xml:space="preserve">На плашках этого домино представлены слоги, из которых участники игры должны складывать слова.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22D5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22D5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22D5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22D5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1D6B0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22D5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5C4507" w:rsidRPr="001D6B0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22D5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22D5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22D5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22D5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1D6B0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00FF99"/>
          </w:tcPr>
          <w:p w:rsidR="005C4507" w:rsidRPr="006068D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848B7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C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37950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37950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C347BE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1D6B0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1D6B06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848B7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6B06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11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80CF1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E235B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6B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347BE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1712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00FF99"/>
          </w:tcPr>
          <w:p w:rsidR="005C4507" w:rsidRPr="00D21046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CA1786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CA1786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CA1786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CA1786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1207" w:rsidRDefault="006A4CF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CA1786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1207" w:rsidRDefault="006A4CF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A1786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A1786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9F09FC" w:rsidP="009F09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6A4CF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4D3B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4D3B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4D3B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4D3B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54D3B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91708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91708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91708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91708" w:rsidRDefault="005C4507" w:rsidP="005C4507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4507" w:rsidTr="00C347BE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C4507" w:rsidRPr="001712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  <w:shd w:val="clear" w:color="auto" w:fill="00FF99"/>
          </w:tcPr>
          <w:p w:rsidR="005C4507" w:rsidRPr="0055659D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F848B7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карточек, в ходе игр с которыми дети учатся правильно употреблять части речи и строить 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272C1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A0902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8272C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Pr="005E45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C4507" w:rsidTr="00C347BE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5C4507" w:rsidRPr="001712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55659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1712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игры с которыми направлены на формирование умений составлять 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5C4507" w:rsidRPr="001712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55659D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7F52D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1712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5C4507" w:rsidRPr="001712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55659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7F52D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F848B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C4507" w:rsidTr="00C347BE">
        <w:trPr>
          <w:trHeight w:val="243"/>
          <w:jc w:val="center"/>
        </w:trPr>
        <w:tc>
          <w:tcPr>
            <w:tcW w:w="499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5C4507" w:rsidRPr="009F2978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F848B7" w:rsidRDefault="006A4CF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832C14" w:rsidRDefault="006A4CF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9F29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604DC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9F29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9F29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9F29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Pr="009F29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F848B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A957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00FF99"/>
          </w:tcPr>
          <w:p w:rsidR="005C4507" w:rsidRPr="00023479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E5E7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5E7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5E7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5E7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5492C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E5E70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5C4507" w:rsidRPr="00A957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55659D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F52D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642F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642F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642F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642F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237"/>
          <w:jc w:val="center"/>
        </w:trPr>
        <w:tc>
          <w:tcPr>
            <w:tcW w:w="499" w:type="dxa"/>
            <w:vMerge w:val="restart"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5C4507" w:rsidRPr="00A957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55659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7F52D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7642F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7642F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7642F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7642F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347BE">
        <w:trPr>
          <w:trHeight w:val="120"/>
          <w:jc w:val="center"/>
        </w:trPr>
        <w:tc>
          <w:tcPr>
            <w:tcW w:w="499" w:type="dxa"/>
            <w:vMerge w:val="restart"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A401F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55659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00FF99"/>
          </w:tcPr>
          <w:p w:rsidR="005C4507" w:rsidRPr="0055659D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53795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3795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3795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3795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950" w:rsidRDefault="005C4507" w:rsidP="005C4507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135"/>
          <w:jc w:val="center"/>
        </w:trPr>
        <w:tc>
          <w:tcPr>
            <w:tcW w:w="499" w:type="dxa"/>
            <w:vMerge w:val="restart"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A401F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55659D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5C4507" w:rsidRPr="00380583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5492C" w:rsidRDefault="0015492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90"/>
          <w:jc w:val="center"/>
        </w:trPr>
        <w:tc>
          <w:tcPr>
            <w:tcW w:w="499" w:type="dxa"/>
            <w:vMerge w:val="restart"/>
          </w:tcPr>
          <w:p w:rsidR="005C4507" w:rsidRPr="006E5E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A401F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F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80583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A401F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F52D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состоящий из соединяемых пластмассовых элементов, на которые нанесены буквы русского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и знаки препинания. Кроме того, в наборе есть «пустые» элементы для обозначения пробелов.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букв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п.7.7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A401F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F52D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150"/>
          <w:jc w:val="center"/>
        </w:trPr>
        <w:tc>
          <w:tcPr>
            <w:tcW w:w="499" w:type="dxa"/>
            <w:vMerge w:val="restart"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5C4507" w:rsidRPr="00A401F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53024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7F52D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3024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347BE">
        <w:trPr>
          <w:trHeight w:val="180"/>
          <w:jc w:val="center"/>
        </w:trPr>
        <w:tc>
          <w:tcPr>
            <w:tcW w:w="499" w:type="dxa"/>
            <w:vMerge w:val="restart"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5C4507" w:rsidRPr="00A401F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BC77A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7F52D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«буква к картинке» и «слово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B7EE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B7EE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B7EE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5B7EE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9F09F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165"/>
          <w:jc w:val="center"/>
        </w:trPr>
        <w:tc>
          <w:tcPr>
            <w:tcW w:w="499" w:type="dxa"/>
            <w:vMerge w:val="restart"/>
          </w:tcPr>
          <w:p w:rsidR="005C4507" w:rsidRPr="007F52D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5C4507" w:rsidRPr="00A401F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55659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7F52DA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2C5CE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2C5CE1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2C5CE1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2C5CE1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2C5CE1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2C5CE1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C5CE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5C4507" w:rsidRPr="002C5CE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5C4507" w:rsidRPr="0055659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2C5CE1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2C5CE1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2C5CE1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2C5CE1" w:rsidRDefault="005C4507" w:rsidP="005C4507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5C4507" w:rsidRPr="0030634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4F6F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4F6F1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0634E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F2978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F2978" w:rsidRDefault="005C4507" w:rsidP="005C4507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A82A8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273A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00FF99"/>
          </w:tcPr>
          <w:p w:rsidR="005C4507" w:rsidRPr="002273A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0634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45BE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45BE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45BE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45BE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A82A8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604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0634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45BE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45BE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45BE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45BE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345BE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D58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Pr="00ED58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Pr="00ED58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ED58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6E5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6E5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6E5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6E5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32C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A82A8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shd w:val="clear" w:color="auto" w:fill="00FF99"/>
          </w:tcPr>
          <w:p w:rsidR="005C4507" w:rsidRPr="0025762B" w:rsidRDefault="00C755A4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0078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078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0078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07802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64840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Набор парных картинок типа "лото" из 6-8 частей 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4D3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4D3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4D3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4D3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354D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54D3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0F17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F17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0F17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0F17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F17E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A82A8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753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A2B97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A2B97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A2B97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A2B97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A2B97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A2B97" w:rsidRDefault="005C4507" w:rsidP="005C450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A82A8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Складные кубики, предназначенные для развития способностей детей к анализу и синтезу, т.е. способностей определять «целое по его части» и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1126E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A82A8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535A8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75381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A82A8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75381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E336B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E336B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E336B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336BC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сюжетные картинки (8–16 частей),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B41C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4F6F1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A82A8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82A8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82A8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82A8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82A8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82A8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43781E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7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  <w:shd w:val="clear" w:color="auto" w:fill="00FF99"/>
          </w:tcPr>
          <w:p w:rsidR="005C4507" w:rsidRPr="005201F6" w:rsidRDefault="007748B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748B7" w:rsidRDefault="007748B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40B10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B958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B958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9586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9586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0F17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F17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0F17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0F17E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17EB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62D78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73A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73A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73A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43781E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73AF" w:rsidRDefault="005C4507" w:rsidP="005C4507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300"/>
          <w:jc w:val="center"/>
        </w:trPr>
        <w:tc>
          <w:tcPr>
            <w:tcW w:w="499" w:type="dxa"/>
            <w:vMerge w:val="restart"/>
          </w:tcPr>
          <w:p w:rsidR="005C4507" w:rsidRPr="00B3608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5C4507" w:rsidRPr="00B84928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07802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интерактивный 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 игровой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0078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078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0078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0078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5C598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C598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C598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C598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C7570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5984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 w:val="restart"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814E6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Pr="00B849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Pr="00C7570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9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347BE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5C598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00FF99"/>
          </w:tcPr>
          <w:p w:rsidR="005C4507" w:rsidRPr="00BA0F0A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82A8C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40235" w:rsidRDefault="005C4507" w:rsidP="005C450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18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96484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C0DD7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AA696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Pr="00AA696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AA696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84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137E0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472D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72D1D" w:rsidRDefault="005C4507" w:rsidP="005C450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347BE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4C0DD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82A8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п.9.3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0DD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0DD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0DD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0DD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4C0DD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E095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0DD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0DD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0DD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0DD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C347BE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4C0DD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82A8C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0952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0952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0952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0952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262D7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1D1C1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1D1C1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1D1C1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714B3B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347BE">
        <w:trPr>
          <w:trHeight w:val="195"/>
          <w:jc w:val="center"/>
        </w:trPr>
        <w:tc>
          <w:tcPr>
            <w:tcW w:w="499" w:type="dxa"/>
            <w:vMerge w:val="restart"/>
          </w:tcPr>
          <w:p w:rsidR="005C4507" w:rsidRPr="00FE095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7137E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A313F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A313F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A313F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A313F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A313F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F195D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A313F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A313F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A313F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A313F" w:rsidRDefault="005C4507" w:rsidP="005C45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A313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14B3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FE095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C21D0A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A82A8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A165D1" w:rsidRDefault="005C4507" w:rsidP="005C4507"/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0E5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0E5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0E5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9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0E5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165D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FE095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shd w:val="clear" w:color="auto" w:fill="00FF99"/>
          </w:tcPr>
          <w:p w:rsidR="005C4507" w:rsidRPr="00B8075C" w:rsidRDefault="007748B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A350D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5C4507" w:rsidRPr="008D0E5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5C4507" w:rsidRPr="008D0E5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планшеты с выемками, в которых размещены вкладыши в виде разноцветных кругов, разделенных 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части (от 2 до 12);</w:t>
            </w:r>
          </w:p>
          <w:p w:rsidR="005C4507" w:rsidRPr="008D0E5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5C4507" w:rsidRPr="008D0E5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748B7" w:rsidRDefault="007748B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7748B7" w:rsidRDefault="007748B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D0E5D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3C266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3C266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580F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580F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580F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3C266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580F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3C266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2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161B7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5C4507" w:rsidRPr="004917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91708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91708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3C266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2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91708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3C266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2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91708" w:rsidRDefault="005C4507" w:rsidP="005C45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3C266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150"/>
          <w:jc w:val="center"/>
        </w:trPr>
        <w:tc>
          <w:tcPr>
            <w:tcW w:w="499" w:type="dxa"/>
            <w:vMerge w:val="restart"/>
          </w:tcPr>
          <w:p w:rsidR="005C4507" w:rsidRPr="00FE095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336BC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36BC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:rsidR="005C4507" w:rsidRPr="003C266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67">
              <w:rPr>
                <w:rFonts w:ascii="Times New Roman" w:hAnsi="Times New Roman" w:cs="Times New Roman"/>
                <w:sz w:val="16"/>
                <w:szCs w:val="24"/>
              </w:rPr>
              <w:t>(метод.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3C2667">
              <w:rPr>
                <w:rFonts w:ascii="Times New Roman" w:hAnsi="Times New Roman" w:cs="Times New Roman"/>
                <w:sz w:val="16"/>
                <w:szCs w:val="24"/>
              </w:rPr>
              <w:t>кабинет)</w:t>
            </w:r>
          </w:p>
        </w:tc>
      </w:tr>
      <w:tr w:rsidR="005C4507" w:rsidTr="005C4507">
        <w:trPr>
          <w:trHeight w:val="17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161B7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336B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E336B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E336B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7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7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7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7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189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BD3757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  <w:shd w:val="clear" w:color="auto" w:fill="00FF99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02251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D3757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6574D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E233F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Монтессори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C4507" w:rsidRPr="00EE23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5C4507" w:rsidRPr="00EE23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5C4507" w:rsidRPr="00EE23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5C4507" w:rsidRPr="00EE23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5C4507" w:rsidRPr="00EE23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5C4507" w:rsidRPr="00EE23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161B7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сериации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12A79" w:rsidRDefault="005C4507" w:rsidP="005C450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812A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315"/>
          <w:jc w:val="center"/>
        </w:trPr>
        <w:tc>
          <w:tcPr>
            <w:tcW w:w="499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C4507" w:rsidRPr="00F003FF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62D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00FF99"/>
          </w:tcPr>
          <w:p w:rsidR="005C4507" w:rsidRPr="00A035F3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003FF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A350D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04E9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04E9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04E9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504E9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504E9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73AF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73AF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73AF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73AF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161B7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2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Pr="008D0E5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E72D9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77E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</w:p>
          <w:p w:rsidR="005C4507" w:rsidRPr="008D0E5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B662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B662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B662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B662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165"/>
          <w:jc w:val="center"/>
        </w:trPr>
        <w:tc>
          <w:tcPr>
            <w:tcW w:w="499" w:type="dxa"/>
            <w:vMerge w:val="restart"/>
          </w:tcPr>
          <w:p w:rsidR="005C4507" w:rsidRPr="00E72D9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81C7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00FF99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D0E5D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 карточек, позволяющие развивать пространственное мышление, а также формировать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C1D4A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1D4A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A0902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B8075C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A0902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A0902" w:rsidRDefault="005C4507" w:rsidP="005C4507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7A09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81C7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понятиями «условное изображение» и «графическая модель», которые часто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</w:p>
          <w:p w:rsidR="005C4507" w:rsidRPr="008D0E5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81C7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81C7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81C7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81C7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81C7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</w:p>
          <w:p w:rsidR="005C4507" w:rsidRPr="008D0E5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81C7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81C7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81C7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81C7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81C7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81C77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F6385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F6385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F6385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5C4507" w:rsidRPr="0051193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21D0A">
        <w:trPr>
          <w:trHeight w:val="51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77E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474B0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1193A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8613C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639BD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613C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639BD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613C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639BD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613C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639BD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613C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61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1193A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170D3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D6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D6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D6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64D6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64D69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ный цветной с 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70D3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shd w:val="clear" w:color="auto" w:fill="00FF99"/>
          </w:tcPr>
          <w:p w:rsidR="005C4507" w:rsidRPr="00170D39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5938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A572B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335A3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170D39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70D39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B335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B335A3" w:rsidRDefault="007748B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5C4507" w:rsidRPr="0051193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59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7748B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59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7748B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59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5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59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02593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7714F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7714F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7714F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7714F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7714F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F1158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  <w:vMerge w:val="restart"/>
          </w:tcPr>
          <w:p w:rsidR="005C4507" w:rsidRPr="007F52C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7F52C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F52C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F52C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F52C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F52C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7714F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7714F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7714F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7714F" w:rsidRDefault="005C4507" w:rsidP="005C4507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77E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5C4507" w:rsidRPr="0051193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59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59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59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593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Pr="0002593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02593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D77E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shd w:val="clear" w:color="auto" w:fill="00FF99"/>
          </w:tcPr>
          <w:p w:rsidR="005C4507" w:rsidRPr="002546D2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AC4883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2">
              <w:rPr>
                <w:rFonts w:ascii="Times New Roman" w:hAnsi="Times New Roman" w:cs="Times New Roman"/>
                <w:sz w:val="20"/>
                <w:szCs w:val="24"/>
              </w:rPr>
              <w:t>(метод.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546D2">
              <w:rPr>
                <w:rFonts w:ascii="Times New Roman" w:hAnsi="Times New Roman" w:cs="Times New Roman"/>
                <w:sz w:val="20"/>
                <w:szCs w:val="24"/>
              </w:rPr>
              <w:t>кабинет)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C4883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9586F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2546D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26178" w:rsidP="00A261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C36" w:rsidRPr="00A26178">
              <w:rPr>
                <w:rFonts w:ascii="Times New Roman" w:hAnsi="Times New Roman" w:cs="Times New Roman"/>
                <w:sz w:val="16"/>
                <w:szCs w:val="24"/>
              </w:rPr>
              <w:t>(метод. кабинет)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9586F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26178" w:rsidP="00C35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178">
              <w:rPr>
                <w:rFonts w:ascii="Times New Roman" w:hAnsi="Times New Roman" w:cs="Times New Roman"/>
                <w:sz w:val="16"/>
                <w:szCs w:val="24"/>
              </w:rPr>
              <w:t>(метод. кабинет)</w:t>
            </w: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26178" w:rsidP="00C35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178">
              <w:rPr>
                <w:rFonts w:ascii="Times New Roman" w:hAnsi="Times New Roman" w:cs="Times New Roman"/>
                <w:sz w:val="16"/>
                <w:szCs w:val="24"/>
              </w:rPr>
              <w:t>(метод. кабинет)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1740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195"/>
          <w:jc w:val="center"/>
        </w:trPr>
        <w:tc>
          <w:tcPr>
            <w:tcW w:w="499" w:type="dxa"/>
            <w:vMerge w:val="restart"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F1E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EF1E88" w:rsidRDefault="00C35C3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C4883" w:rsidRDefault="005C4507" w:rsidP="005C450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87CB6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B168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3B168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08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AC488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AC488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08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AC488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08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AC488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08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AC488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08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AC488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C4883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C4883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53E72" w:rsidRDefault="005C4507" w:rsidP="005C450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53E72" w:rsidRDefault="005C4507" w:rsidP="005C450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53E72" w:rsidRDefault="005C4507" w:rsidP="005C450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53E72" w:rsidRDefault="005C4507" w:rsidP="005C450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26178" w:rsidP="00C35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178">
              <w:rPr>
                <w:rFonts w:ascii="Times New Roman" w:hAnsi="Times New Roman" w:cs="Times New Roman"/>
                <w:sz w:val="16"/>
                <w:szCs w:val="24"/>
              </w:rPr>
              <w:t>(метод. кабинет)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53E72" w:rsidRDefault="005C4507" w:rsidP="005C450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53E7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53E7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53E7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53E7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53E7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53E7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B730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B730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B730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D1C02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1D1C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F1E88" w:rsidRDefault="005C4507" w:rsidP="005C450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96B9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1D51F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96B9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96B9B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5C4507" w:rsidRPr="005F2CC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96B9B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96B9B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96B9B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96B9B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2">
              <w:rPr>
                <w:rFonts w:ascii="Times New Roman" w:hAnsi="Times New Roman" w:cs="Times New Roman"/>
                <w:sz w:val="20"/>
                <w:szCs w:val="24"/>
              </w:rPr>
              <w:t>Микроскоп (метод. кабинет)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F2CCB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 (2, п. 4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87C5C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87C5C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87C5C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87C5C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26178" w:rsidP="00DB3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178">
              <w:rPr>
                <w:rFonts w:ascii="Times New Roman" w:hAnsi="Times New Roman" w:cs="Times New Roman"/>
                <w:sz w:val="16"/>
                <w:szCs w:val="24"/>
              </w:rPr>
              <w:t>(метод. кабинет)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F2CCB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87C5C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87C5C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87C5C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87C5C" w:rsidRDefault="005C4507" w:rsidP="005C450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85"/>
          <w:jc w:val="center"/>
        </w:trPr>
        <w:tc>
          <w:tcPr>
            <w:tcW w:w="499" w:type="dxa"/>
            <w:vMerge w:val="restart"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02593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96B9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рычажные весы, равновесие которых достигается с 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геометрических тел, размещенных на коромысле;</w:t>
            </w:r>
          </w:p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5C4507" w:rsidRPr="00BB7C9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5F2CC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2CCB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12858" w:type="dxa"/>
            <w:gridSpan w:val="8"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21D0A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BB7C9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96B9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BB7C9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элементом, работающим от батареек</w:t>
            </w:r>
          </w:p>
          <w:p w:rsidR="005C4507" w:rsidRPr="00BB7C9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BB7C9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BB7C9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BB7C9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BB7C91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BB7C9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Pr="00BB7C91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96B9B" w:rsidRDefault="005C4507" w:rsidP="005C4507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96B9B" w:rsidRDefault="005C4507" w:rsidP="005C4507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96B9B" w:rsidRDefault="005C4507" w:rsidP="005C4507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96B9B" w:rsidRDefault="005C4507" w:rsidP="005C4507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96B9B" w:rsidRDefault="005C4507" w:rsidP="005C4507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C6CCD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0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26178" w:rsidP="00DB3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178">
              <w:rPr>
                <w:rFonts w:ascii="Times New Roman" w:hAnsi="Times New Roman" w:cs="Times New Roman"/>
                <w:sz w:val="16"/>
                <w:szCs w:val="24"/>
              </w:rPr>
              <w:t>(метод. кабинет)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C6CCD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A4DE8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A4DE8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A4DE8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A4DE8" w:rsidRDefault="005C4507" w:rsidP="005C4507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C6CC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A4DE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EA4DE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5C4507" w:rsidRPr="00BB7C9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EC6CC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5C4507" w:rsidRPr="00BB7C9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180"/>
          <w:jc w:val="center"/>
        </w:trPr>
        <w:tc>
          <w:tcPr>
            <w:tcW w:w="499" w:type="dxa"/>
            <w:vMerge w:val="restart"/>
          </w:tcPr>
          <w:p w:rsidR="005C4507" w:rsidRPr="00BB7C9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EC6CC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  <w:shd w:val="clear" w:color="auto" w:fill="00FF99"/>
          </w:tcPr>
          <w:p w:rsidR="005C4507" w:rsidRPr="00021E73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народонаселении Земли, а также о космосе и космонавтике</w:t>
            </w:r>
          </w:p>
          <w:p w:rsidR="005C4507" w:rsidRPr="00BB7C9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EC6CC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96B9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F56F7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5C4507" w:rsidRPr="00BB7C9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C6CC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B766C6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B766C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B766C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5C4507" w:rsidRPr="00BB7C9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766C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766C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766C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EC6CC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766C6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Pr="00D264A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D264A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AE561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D264A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AE561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AE561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AE561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AE561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AE561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828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D264A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828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E561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828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E561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828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E561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A26178">
        <w:trPr>
          <w:trHeight w:val="416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E561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AE561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  <w:shd w:val="clear" w:color="auto" w:fill="00FF99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F195D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F5B1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A26178" w:rsidP="00DB3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178">
              <w:rPr>
                <w:rFonts w:ascii="Times New Roman" w:hAnsi="Times New Roman" w:cs="Times New Roman"/>
                <w:sz w:val="16"/>
                <w:szCs w:val="24"/>
              </w:rPr>
              <w:t>(метод. кабинет)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660C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77635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77635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77635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77635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77635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660C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660C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660C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660C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660CA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5C57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5C57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5C57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5C57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C27F7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C27F7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C27F7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C27F7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C27F7" w:rsidRDefault="005C4507" w:rsidP="005C45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AE561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F5766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77C0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77C06" w:rsidRDefault="005C4507" w:rsidP="005C450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AE561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54B1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D264A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3E76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AE561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54B1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077DB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077DB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077DB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077DB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077DB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E233F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B5FF6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B5FF6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B5FF6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B5FF6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B5FF6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AB5FF6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C27F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C27F7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C27F7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C27F7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C27F7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C27F7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5D43E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5D43E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D43E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D43E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D43E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D43E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AE561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AE561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54B1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D264A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6627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5C4507" w:rsidRPr="00E54B1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E54B1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54B1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E54B1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54B1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(«ходилки», «меморины»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0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54B1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CA4DA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E54B1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CA4DA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A4DA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A4DA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A4DA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A4DA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19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E54B1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CA4DA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  <w:shd w:val="clear" w:color="auto" w:fill="00FF99"/>
          </w:tcPr>
          <w:p w:rsidR="005C4507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B76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B76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B76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C797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B7608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B7608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B7608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B7608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B7608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B7608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AB5FF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B5FF6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B5FF6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B5FF6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B5FF6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C27F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F6385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B391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7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E54B1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CA4DA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54B1F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A4DA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A4DA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A4DA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A4DA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E54B1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CA4DA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Default="00856F5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F6385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792A8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F6385" w:rsidRDefault="005C4507" w:rsidP="005C450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A2617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178">
              <w:rPr>
                <w:rFonts w:ascii="Times New Roman" w:hAnsi="Times New Roman" w:cs="Times New Roman"/>
                <w:sz w:val="16"/>
                <w:szCs w:val="24"/>
              </w:rPr>
              <w:t>(метод. кабинет)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Pr="00CA4DA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8F5C5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225E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  <w:shd w:val="clear" w:color="auto" w:fill="00FF99"/>
          </w:tcPr>
          <w:p w:rsidR="005C4507" w:rsidRPr="0088534D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E37F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077DB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90A7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90A7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90A7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90A7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90A7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90A7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90A7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90A7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D68FA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B76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B76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B76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B760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77E3F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77E3F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77E3F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77E3F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77E3F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5C4507" w:rsidRPr="00C5603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C5603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C5603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C5603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C5603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C5603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77E3F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77E3F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2307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8F5C5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A4DA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3B7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3B7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3B7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3B7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19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201B9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AF182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3B7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3B7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3B7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43B7D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8F5C5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A225E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00FF99"/>
          </w:tcPr>
          <w:p w:rsidR="005C4507" w:rsidRPr="00AF182C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8564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85649" w:rsidRDefault="005C4507" w:rsidP="005C4507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8F5C5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B1048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AF182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8F5C5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B1048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  <w:shd w:val="clear" w:color="auto" w:fill="00FF99"/>
          </w:tcPr>
          <w:p w:rsidR="005C4507" w:rsidRPr="00AF182C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5C4507" w:rsidRPr="008F5C5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17271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20EE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474B0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535A8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535A8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B533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932C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932C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318DC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830DB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90A7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A0F0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A0F0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A0F0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A0F0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A0F0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A0F0A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943A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77E3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77E3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77E3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77E3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77E3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203E2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203E2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203E2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203E2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77E3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203E2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203E2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203E2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203E2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977E3F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23074" w:rsidRDefault="005C4507" w:rsidP="005C45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F203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8F5C5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474B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  <w:shd w:val="clear" w:color="auto" w:fill="00FF99"/>
          </w:tcPr>
          <w:p w:rsidR="005C4507" w:rsidRPr="008474B0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5C4507" w:rsidRPr="00B1048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5C4507" w:rsidRPr="00B1048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C4507" w:rsidTr="005C4507">
        <w:trPr>
          <w:trHeight w:val="6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10482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A2A22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A2A22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A2A22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1A2A22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3B168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B168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B168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B168D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B168D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B168D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B168D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B168D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F919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F919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F919E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14ED3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B533A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E318D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E37F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22CB9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5C237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C2375" w:rsidRDefault="005C4507" w:rsidP="005C450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C21D0A">
        <w:trPr>
          <w:trHeight w:val="285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8F5C5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A2A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00FF99"/>
          </w:tcPr>
          <w:p w:rsidR="005C4507" w:rsidRPr="001A2A22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1048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1048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1048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1048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10482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8474B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997C8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377F5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00FF99"/>
          </w:tcPr>
          <w:p w:rsidR="005C4507" w:rsidRPr="00AF182C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174014" w:rsidRDefault="005C4507" w:rsidP="005C45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997C8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997C8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5C4507" w:rsidRPr="00997C8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7C8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7C8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7C8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997C88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495"/>
          <w:jc w:val="center"/>
        </w:trPr>
        <w:tc>
          <w:tcPr>
            <w:tcW w:w="499" w:type="dxa"/>
            <w:vMerge w:val="restart"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997C8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  <w:shd w:val="clear" w:color="auto" w:fill="00FF99"/>
          </w:tcPr>
          <w:p w:rsidR="005C4507" w:rsidRPr="00AF182C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35C5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35C5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5C5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5C5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5C5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35C5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8830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34901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977E3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53490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997C8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  <w:shd w:val="clear" w:color="auto" w:fill="00FF99"/>
          </w:tcPr>
          <w:p w:rsidR="005C4507" w:rsidRPr="00244C9C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5C4507" w:rsidRPr="00EC771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5C4507" w:rsidRPr="00EC771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C7714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377F5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60F92" w:rsidRDefault="005C4507" w:rsidP="005C450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997C8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997C8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377F5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shd w:val="clear" w:color="auto" w:fill="00FF99"/>
          </w:tcPr>
          <w:p w:rsidR="005C4507" w:rsidRPr="00AF182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F0A98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F0A98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Pr="0076298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997C8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377F5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00FF99"/>
          </w:tcPr>
          <w:p w:rsidR="005C4507" w:rsidRPr="00AF182C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C7714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7F5B1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A56A3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A572B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A56A3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2A572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BA56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BA56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BA56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A56A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A56A3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A56A3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A56A3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A56A3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A56A3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94319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F0A98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F0A98" w:rsidRDefault="005C4507" w:rsidP="005C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A26178" w:rsidRDefault="00A2617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26178" w:rsidRDefault="00A2617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EC7714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826E3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  <w:shd w:val="clear" w:color="auto" w:fill="00FF99"/>
          </w:tcPr>
          <w:p w:rsidR="005C4507" w:rsidRPr="00AF182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EC7714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826E3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5C4507" w:rsidRPr="00EC771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C55D2F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C55D2F" w:rsidRDefault="00C55D2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826E3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826E3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26E3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40"/>
          <w:jc w:val="center"/>
        </w:trPr>
        <w:tc>
          <w:tcPr>
            <w:tcW w:w="499" w:type="dxa"/>
            <w:vMerge w:val="restart"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826E3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5C4507" w:rsidRPr="00826E3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82137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826E3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Pr="00826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180"/>
          <w:jc w:val="center"/>
        </w:trPr>
        <w:tc>
          <w:tcPr>
            <w:tcW w:w="499" w:type="dxa"/>
            <w:vMerge w:val="restart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826E3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DB4C48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D4D2E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B3608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B3608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B3608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3608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78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1A6F68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78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78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78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78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826E3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587C5C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A6F6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  <w:shd w:val="clear" w:color="auto" w:fill="00FF99"/>
          </w:tcPr>
          <w:p w:rsidR="005C4507" w:rsidRPr="0023762E" w:rsidRDefault="009D30C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5C4507" w:rsidRPr="000A02D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0A02D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0A02D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70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1D3179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DB4C48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370AF1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F5B1A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F5B1A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195D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9D30CF" w:rsidRDefault="009D30C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195D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195D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195D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F195D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8A350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6077D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077DB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077DB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077DB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077DB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077DB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Стойка-равновеска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DB4C48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Pr="00254F7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21D0A">
        <w:trPr>
          <w:trHeight w:val="480"/>
          <w:jc w:val="center"/>
        </w:trPr>
        <w:tc>
          <w:tcPr>
            <w:tcW w:w="499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5B30B2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A6F6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00FF99"/>
          </w:tcPr>
          <w:p w:rsidR="005C4507" w:rsidRPr="0055456B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6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22999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22999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22999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22999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22999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0F0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C61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C61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2D666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2D666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D666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D666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D666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2D666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D6665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D6665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D6665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D6665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BC2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Pr="00BC2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Pr="00BC2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Pr="00BC2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C4507" w:rsidRPr="00BC2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Pr="00BC2E3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C2E37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D08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D08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D08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37D08" w:rsidRDefault="005C4507" w:rsidP="005C450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C21D0A">
        <w:trPr>
          <w:trHeight w:val="267"/>
          <w:jc w:val="center"/>
        </w:trPr>
        <w:tc>
          <w:tcPr>
            <w:tcW w:w="499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C4507" w:rsidRPr="00254F72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A6F6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54F72" w:rsidRDefault="005C4507" w:rsidP="005C4507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54F72" w:rsidRDefault="005C4507" w:rsidP="005C4507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ED0D2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1 стр.54)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4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C4507" w:rsidRPr="00ED0D2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856F5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2 стр.54)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D0D2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ED0D2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76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ED0D2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7D66E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8D4D2E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387"/>
          <w:jc w:val="center"/>
        </w:trPr>
        <w:tc>
          <w:tcPr>
            <w:tcW w:w="499" w:type="dxa"/>
            <w:vMerge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D0D2A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5C4507" w:rsidRPr="008D4D2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C21D0A">
        <w:trPr>
          <w:trHeight w:val="180"/>
          <w:jc w:val="center"/>
        </w:trPr>
        <w:tc>
          <w:tcPr>
            <w:tcW w:w="499" w:type="dxa"/>
            <w:vMerge w:val="restart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7D66E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498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5C4507" w:rsidRPr="003F6E5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3F6E5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F6E5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F6E5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F6E5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F6E5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5C4507" w:rsidRPr="008012B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8012B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012B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8012B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8012B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A7763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2F71F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F71F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C036D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BC036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C660C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C660C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C660C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C660C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660CA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660CA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660CA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660CA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D3179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D6665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D666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Pr="002D6665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D6665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D6665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D6665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D6665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D6665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B5CE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B5CE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B5CE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B5CE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B5CE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814E6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2B5CE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E814E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5603E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A3018B" w:rsidRDefault="005C4507" w:rsidP="005C45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620AF2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10"/>
          <w:jc w:val="center"/>
        </w:trPr>
        <w:tc>
          <w:tcPr>
            <w:tcW w:w="499" w:type="dxa"/>
            <w:vMerge w:val="restart"/>
          </w:tcPr>
          <w:p w:rsidR="005C4507" w:rsidRPr="003F6E5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3F6E5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00FF99"/>
          </w:tcPr>
          <w:p w:rsidR="005C4507" w:rsidRPr="003F6E5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7D66E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7D66E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D66E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330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7D66E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C7B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FE4296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96484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85"/>
          <w:jc w:val="center"/>
        </w:trPr>
        <w:tc>
          <w:tcPr>
            <w:tcW w:w="499" w:type="dxa"/>
            <w:vMerge w:val="restart"/>
          </w:tcPr>
          <w:p w:rsidR="005C4507" w:rsidRPr="007D66E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7D66E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  <w:shd w:val="clear" w:color="auto" w:fill="00FF99"/>
          </w:tcPr>
          <w:p w:rsidR="005C4507" w:rsidRPr="007D66EC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D66EC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6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7D66EC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D66EC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3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9124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42299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E3A9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2299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2299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2299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422999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Pr="0042299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C305C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3F27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3F27BF" w:rsidRDefault="005C4507" w:rsidP="005C450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1A2A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1A2A2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00FF99"/>
          </w:tcPr>
          <w:p w:rsidR="005C4507" w:rsidRPr="001A2A22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027B05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5C4507" w:rsidRPr="007D66E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5C4507" w:rsidRPr="007D66EC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5C4507" w:rsidRPr="00027B0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5C4507" w:rsidRPr="00027B05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5C4507" w:rsidRPr="007D66EC" w:rsidRDefault="005C4507" w:rsidP="005C4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C4507" w:rsidTr="005C4507">
        <w:trPr>
          <w:trHeight w:val="88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027B05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7D66EC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CA178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620F3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B5CEE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B5CEE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B5CEE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7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2B5CEE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07" w:rsidRPr="00C305C7" w:rsidRDefault="005C4507" w:rsidP="005C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2B5CEE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Pr="006620F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Pr="006620F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Pr="006620F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620F3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620F3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620F3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75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6620F3" w:rsidRDefault="005C4507" w:rsidP="005C4507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25"/>
          <w:jc w:val="center"/>
        </w:trPr>
        <w:tc>
          <w:tcPr>
            <w:tcW w:w="499" w:type="dxa"/>
            <w:vMerge w:val="restart"/>
          </w:tcPr>
          <w:p w:rsidR="005C4507" w:rsidRPr="00ED0D2A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5C4507" w:rsidRPr="007D66EC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C7B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222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C5603E" w:rsidRDefault="005C4507" w:rsidP="005C4507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55"/>
          <w:jc w:val="center"/>
        </w:trPr>
        <w:tc>
          <w:tcPr>
            <w:tcW w:w="499" w:type="dxa"/>
            <w:vMerge w:val="restart"/>
          </w:tcPr>
          <w:p w:rsidR="005C4507" w:rsidRPr="003B168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5C4507" w:rsidRPr="00BC036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C7B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00FF99"/>
          </w:tcPr>
          <w:p w:rsidR="005C4507" w:rsidRPr="00860EEE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3B168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3B168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3B168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3B168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C21D0A">
        <w:trPr>
          <w:trHeight w:val="258"/>
          <w:jc w:val="center"/>
        </w:trPr>
        <w:tc>
          <w:tcPr>
            <w:tcW w:w="499" w:type="dxa"/>
            <w:vMerge w:val="restart"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5C4507" w:rsidRPr="00305581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6C7B2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00FF99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C4507" w:rsidRPr="00305581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305581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305581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305581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C4507" w:rsidRPr="00305581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5B30B2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BC2E37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54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E6574D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E6574D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174873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111"/>
          <w:jc w:val="center"/>
        </w:trPr>
        <w:tc>
          <w:tcPr>
            <w:tcW w:w="499" w:type="dxa"/>
            <w:vMerge/>
          </w:tcPr>
          <w:p w:rsidR="005C4507" w:rsidRPr="0030558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Default="005C4507" w:rsidP="005C450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C21D0A">
        <w:trPr>
          <w:trHeight w:val="480"/>
          <w:jc w:val="center"/>
        </w:trPr>
        <w:tc>
          <w:tcPr>
            <w:tcW w:w="499" w:type="dxa"/>
            <w:vMerge w:val="restart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5B30B2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00FF99"/>
          </w:tcPr>
          <w:p w:rsidR="005C4507" w:rsidRPr="00F33AD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00FF99"/>
          </w:tcPr>
          <w:p w:rsidR="005C4507" w:rsidRPr="0055456B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Tr="005C4507">
        <w:trPr>
          <w:trHeight w:val="69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C4507" w:rsidRPr="006C7B28" w:rsidRDefault="005C4507" w:rsidP="005C450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Pr="00A90702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9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9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trHeight w:val="69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trHeight w:val="69"/>
          <w:jc w:val="center"/>
        </w:trPr>
        <w:tc>
          <w:tcPr>
            <w:tcW w:w="499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C4507" w:rsidRPr="005B30B2" w:rsidRDefault="005C4507" w:rsidP="005C450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Pr="003A229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E01A7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3C3180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3C318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BF56C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5C4507" w:rsidRPr="00BF56C8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BF56C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BF56C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BF56C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16579">
              <w:rPr>
                <w:rFonts w:ascii="Times New Roman" w:hAnsi="Times New Roman" w:cs="Times New Roman"/>
                <w:sz w:val="16"/>
                <w:szCs w:val="24"/>
              </w:rPr>
              <w:t>набора по 25 штук в каждом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BF56C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BF56C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5C4507" w:rsidRPr="00A90702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BF56C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BF56C8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5C4507" w:rsidRPr="004F42E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5C4507" w:rsidRPr="004F42ED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5C4507" w:rsidRDefault="009D30C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5C4507" w:rsidRDefault="009D30C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Default="009D30C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860EEE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 w:rsidR="000D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D93" w:rsidRPr="000D0D93">
              <w:rPr>
                <w:rFonts w:ascii="Times New Roman" w:hAnsi="Times New Roman" w:cs="Times New Roman"/>
                <w:i/>
                <w:sz w:val="24"/>
                <w:szCs w:val="24"/>
              </w:rPr>
              <w:t>(калибри, инт.стол)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9D30C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trHeight w:val="335"/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830B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0D0D9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Pr="00361E8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9D30C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5C4507" w:rsidRPr="00B6554A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7C5009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352AF1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14596" w:type="dxa"/>
            <w:gridSpan w:val="9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9D30C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9D30CF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11657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11657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507" w:rsidTr="005C4507">
        <w:trPr>
          <w:jc w:val="center"/>
        </w:trPr>
        <w:tc>
          <w:tcPr>
            <w:tcW w:w="499" w:type="dxa"/>
          </w:tcPr>
          <w:p w:rsidR="005C4507" w:rsidRPr="00A82A8C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C4507" w:rsidRPr="00EF5F8B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4507" w:rsidRPr="00B864C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4507" w:rsidRDefault="005D495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4507" w:rsidRDefault="005C4507" w:rsidP="005C45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178" w:rsidRDefault="00A26178" w:rsidP="005C45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178" w:rsidRPr="008D5582" w:rsidRDefault="00A26178" w:rsidP="005C45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507" w:rsidRDefault="005C4507" w:rsidP="0011657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097"/>
        <w:gridCol w:w="1051"/>
        <w:gridCol w:w="1051"/>
        <w:gridCol w:w="1051"/>
        <w:gridCol w:w="1054"/>
        <w:gridCol w:w="772"/>
        <w:gridCol w:w="660"/>
        <w:gridCol w:w="660"/>
        <w:gridCol w:w="660"/>
        <w:gridCol w:w="704"/>
        <w:gridCol w:w="619"/>
        <w:gridCol w:w="1706"/>
      </w:tblGrid>
      <w:tr w:rsidR="005C4507" w:rsidTr="00116579">
        <w:trPr>
          <w:trHeight w:val="273"/>
        </w:trPr>
        <w:tc>
          <w:tcPr>
            <w:tcW w:w="458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Pr="00C371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7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Pr="00C371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82" w:type="dxa"/>
            <w:gridSpan w:val="10"/>
          </w:tcPr>
          <w:p w:rsidR="005C4507" w:rsidRPr="00C371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06" w:type="dxa"/>
            <w:vMerge w:val="restart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07" w:rsidRPr="00C371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5C4507" w:rsidTr="00116579">
        <w:trPr>
          <w:trHeight w:val="273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097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207" w:type="dxa"/>
            <w:gridSpan w:val="4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772" w:type="dxa"/>
            <w:vMerge w:val="restart"/>
            <w:textDirection w:val="btLr"/>
          </w:tcPr>
          <w:p w:rsidR="005C4507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660" w:type="dxa"/>
            <w:vMerge w:val="restart"/>
            <w:textDirection w:val="btLr"/>
          </w:tcPr>
          <w:p w:rsidR="005C4507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660" w:type="dxa"/>
            <w:vMerge w:val="restart"/>
            <w:textDirection w:val="btLr"/>
          </w:tcPr>
          <w:p w:rsidR="005C4507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660" w:type="dxa"/>
            <w:vMerge w:val="restart"/>
            <w:textDirection w:val="btLr"/>
          </w:tcPr>
          <w:p w:rsidR="005C4507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04" w:type="dxa"/>
            <w:vMerge w:val="restart"/>
            <w:textDirection w:val="btLr"/>
          </w:tcPr>
          <w:p w:rsidR="005C4507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17" w:type="dxa"/>
            <w:vMerge w:val="restart"/>
            <w:textDirection w:val="btLr"/>
          </w:tcPr>
          <w:p w:rsidR="005C4507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0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116579">
        <w:trPr>
          <w:trHeight w:val="273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097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207" w:type="dxa"/>
            <w:gridSpan w:val="4"/>
          </w:tcPr>
          <w:p w:rsidR="005C4507" w:rsidRPr="00C371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72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Tr="00116579">
        <w:trPr>
          <w:cantSplit/>
          <w:trHeight w:val="2581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097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51" w:type="dxa"/>
            <w:textDirection w:val="btLr"/>
          </w:tcPr>
          <w:p w:rsidR="000D0D93" w:rsidRDefault="000D0D93" w:rsidP="000D0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  <w:p w:rsidR="000D0D93" w:rsidRPr="00B8401D" w:rsidRDefault="000D0D93" w:rsidP="000D0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1-3 лет</w:t>
            </w:r>
          </w:p>
          <w:p w:rsidR="005C4507" w:rsidRPr="00B8401D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extDirection w:val="btLr"/>
          </w:tcPr>
          <w:p w:rsidR="005C4507" w:rsidRPr="00B8401D" w:rsidRDefault="000D0D93" w:rsidP="000D0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группа, с</w:t>
            </w:r>
            <w:r w:rsidR="005C4507"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редняя группа</w:t>
            </w:r>
          </w:p>
          <w:p w:rsidR="005C4507" w:rsidRPr="00B8401D" w:rsidRDefault="000D0D93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3</w:t>
            </w:r>
            <w:r w:rsidR="005C4507"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-5 лет</w:t>
            </w:r>
          </w:p>
        </w:tc>
        <w:tc>
          <w:tcPr>
            <w:tcW w:w="1051" w:type="dxa"/>
            <w:textDirection w:val="btLr"/>
          </w:tcPr>
          <w:p w:rsidR="005C4507" w:rsidRPr="00B8401D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5C4507" w:rsidRPr="00B8401D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051" w:type="dxa"/>
            <w:textDirection w:val="btLr"/>
          </w:tcPr>
          <w:p w:rsidR="005C4507" w:rsidRPr="00B8401D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5C4507" w:rsidRPr="00B8401D" w:rsidRDefault="005C4507" w:rsidP="005C45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772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288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174873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C4507" w:rsidRPr="00B8401D" w:rsidTr="00116579">
        <w:trPr>
          <w:trHeight w:val="273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273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RPr="00B8401D" w:rsidTr="00116579">
        <w:trPr>
          <w:trHeight w:val="273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242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RPr="00B8401D" w:rsidTr="00116579">
        <w:trPr>
          <w:trHeight w:val="303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1122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D4953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RPr="00B8401D" w:rsidTr="00116579">
        <w:trPr>
          <w:trHeight w:val="257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242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5D3CD0" w:rsidRDefault="0011657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11657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RPr="00B8401D" w:rsidTr="00116579">
        <w:trPr>
          <w:trHeight w:val="318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485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RPr="00B8401D" w:rsidTr="00116579">
        <w:trPr>
          <w:trHeight w:val="348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Pr="003D503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470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C4507" w:rsidRPr="005D3CD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D0">
              <w:rPr>
                <w:rFonts w:ascii="Times New Roman" w:hAnsi="Times New Roman" w:cs="Times New Roman"/>
                <w:sz w:val="20"/>
                <w:szCs w:val="24"/>
              </w:rPr>
              <w:t>(метод.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D3CD0">
              <w:rPr>
                <w:rFonts w:ascii="Times New Roman" w:hAnsi="Times New Roman" w:cs="Times New Roman"/>
                <w:sz w:val="20"/>
                <w:szCs w:val="24"/>
              </w:rPr>
              <w:t>кабинет)</w:t>
            </w:r>
          </w:p>
        </w:tc>
      </w:tr>
      <w:tr w:rsidR="005C4507" w:rsidRPr="00B8401D" w:rsidTr="00116579">
        <w:trPr>
          <w:trHeight w:val="364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318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11657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116579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07" w:rsidRPr="00B8401D" w:rsidTr="00116579">
        <w:trPr>
          <w:trHeight w:val="70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Pr="003D503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273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RPr="00B8401D" w:rsidTr="00116579">
        <w:trPr>
          <w:trHeight w:val="288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Pr="003D503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242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AE5670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4507" w:rsidRPr="00B8401D" w:rsidTr="00116579">
        <w:trPr>
          <w:trHeight w:val="318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Pr="003D503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65196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455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65196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65196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651966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C4507" w:rsidRPr="00B8401D" w:rsidTr="00116579">
        <w:trPr>
          <w:trHeight w:val="379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470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2" w:type="dxa"/>
            <w:gridSpan w:val="10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507" w:rsidRPr="00B8401D" w:rsidTr="00116579">
        <w:trPr>
          <w:trHeight w:val="364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Pr="00AE2904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07" w:rsidRPr="00B8401D" w:rsidTr="00116579">
        <w:trPr>
          <w:trHeight w:val="257"/>
        </w:trPr>
        <w:tc>
          <w:tcPr>
            <w:tcW w:w="458" w:type="dxa"/>
            <w:vMerge w:val="restart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97" w:type="dxa"/>
          </w:tcPr>
          <w:p w:rsidR="005C4507" w:rsidRPr="0005072F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4507" w:rsidRPr="00B8401D" w:rsidTr="00116579">
        <w:trPr>
          <w:trHeight w:val="303"/>
        </w:trPr>
        <w:tc>
          <w:tcPr>
            <w:tcW w:w="458" w:type="dxa"/>
            <w:vMerge/>
          </w:tcPr>
          <w:p w:rsidR="005C4507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5C4507" w:rsidRDefault="005C4507" w:rsidP="005C45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C4507" w:rsidRPr="0005072F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4507" w:rsidRPr="00B8401D" w:rsidRDefault="005C4507" w:rsidP="005C4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4507" w:rsidRDefault="005C4507" w:rsidP="005033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03337" w:rsidRDefault="00503337" w:rsidP="005033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03337" w:rsidRDefault="00503337" w:rsidP="005033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03337" w:rsidRDefault="00503337" w:rsidP="005033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03337" w:rsidRDefault="00503337" w:rsidP="005033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270" w:type="dxa"/>
        <w:tblInd w:w="-714" w:type="dxa"/>
        <w:tblLook w:val="04A0" w:firstRow="1" w:lastRow="0" w:firstColumn="1" w:lastColumn="0" w:noHBand="0" w:noVBand="1"/>
      </w:tblPr>
      <w:tblGrid>
        <w:gridCol w:w="12811"/>
        <w:gridCol w:w="1013"/>
        <w:gridCol w:w="1439"/>
        <w:gridCol w:w="1007"/>
      </w:tblGrid>
      <w:tr w:rsidR="00503337" w:rsidRPr="00657506" w:rsidTr="00503337">
        <w:trPr>
          <w:trHeight w:val="492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4A5">
              <w:rPr>
                <w:rFonts w:ascii="Times New Roman" w:hAnsi="Times New Roman" w:cs="Times New Roman"/>
              </w:rPr>
              <w:t xml:space="preserve">Детский сад №17 «Колокольчик» - филиал ФН ДОО «Алмазик» </w:t>
            </w:r>
          </w:p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4A5">
              <w:rPr>
                <w:rFonts w:ascii="Times New Roman" w:hAnsi="Times New Roman" w:cs="Times New Roman"/>
                <w:b/>
                <w:sz w:val="24"/>
              </w:rPr>
              <w:t>Перечень целевых компоне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нтов игровых средств (ЦКИС) </w:t>
            </w:r>
            <w:r w:rsidRPr="004E44BF">
              <w:rPr>
                <w:rFonts w:ascii="Times New Roman" w:hAnsi="Times New Roman" w:cs="Times New Roman"/>
                <w:b/>
                <w:sz w:val="24"/>
                <w:u w:val="single"/>
              </w:rPr>
              <w:t>май 2022</w:t>
            </w:r>
            <w:r w:rsidRPr="00A014A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год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4A5">
              <w:rPr>
                <w:rFonts w:ascii="Times New Roman" w:hAnsi="Times New Roman" w:cs="Times New Roman"/>
                <w:b/>
              </w:rPr>
              <w:t>Должно быть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4A5">
              <w:rPr>
                <w:rFonts w:ascii="Times New Roman" w:hAnsi="Times New Roman" w:cs="Times New Roman"/>
                <w:b/>
              </w:rPr>
              <w:t xml:space="preserve">Имеется в наличии 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4A5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03337" w:rsidRPr="00657506" w:rsidTr="00503337">
        <w:trPr>
          <w:trHeight w:val="226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</w:t>
            </w:r>
            <w:r w:rsidRPr="00A014A5">
              <w:rPr>
                <w:rFonts w:ascii="Times New Roman" w:hAnsi="Times New Roman" w:cs="Times New Roman"/>
                <w:color w:val="0070C0"/>
                <w:sz w:val="20"/>
                <w:szCs w:val="24"/>
              </w:rPr>
              <w:t xml:space="preserve"> </w:t>
            </w: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 xml:space="preserve">«Мелкая моторика» </w:t>
            </w:r>
            <w:r w:rsidRPr="00A014A5">
              <w:rPr>
                <w:rFonts w:ascii="Times New Roman" w:hAnsi="Times New Roman" w:cs="Times New Roman"/>
                <w:color w:val="0070C0"/>
                <w:sz w:val="20"/>
                <w:szCs w:val="24"/>
              </w:rPr>
              <w:t>Задачи: развитие мелкой моторики и зрительно-моторной координации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159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97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61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90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62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69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58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39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72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71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34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53</w:t>
            </w:r>
          </w:p>
        </w:tc>
      </w:tr>
      <w:tr w:rsidR="00503337" w:rsidRPr="00657506" w:rsidTr="00503337">
        <w:trPr>
          <w:trHeight w:val="226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63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52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82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41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51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123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82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67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191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114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61</w:t>
            </w:r>
          </w:p>
        </w:tc>
      </w:tr>
      <w:tr w:rsidR="00503337" w:rsidRPr="00657506" w:rsidTr="00503337">
        <w:trPr>
          <w:trHeight w:val="226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47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67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52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78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54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26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68</w:t>
            </w:r>
          </w:p>
        </w:tc>
      </w:tr>
      <w:tr w:rsidR="00503337" w:rsidRPr="00657506" w:rsidTr="00503337">
        <w:trPr>
          <w:trHeight w:val="439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115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73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63</w:t>
            </w:r>
          </w:p>
        </w:tc>
      </w:tr>
      <w:tr w:rsidR="00503337" w:rsidRPr="00657506" w:rsidTr="00503337">
        <w:trPr>
          <w:trHeight w:val="439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29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72</w:t>
            </w:r>
          </w:p>
        </w:tc>
      </w:tr>
      <w:tr w:rsidR="00503337" w:rsidRPr="00657506" w:rsidTr="00503337">
        <w:trPr>
          <w:trHeight w:val="46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213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141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66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123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95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77</w:t>
            </w:r>
          </w:p>
        </w:tc>
      </w:tr>
      <w:tr w:rsidR="00503337" w:rsidRPr="00657506" w:rsidTr="00503337">
        <w:trPr>
          <w:trHeight w:val="439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92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45</w:t>
            </w:r>
          </w:p>
        </w:tc>
      </w:tr>
      <w:tr w:rsidR="00503337" w:rsidRPr="00657506" w:rsidTr="00503337">
        <w:trPr>
          <w:trHeight w:val="439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56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180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122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68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287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154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54</w:t>
            </w:r>
          </w:p>
        </w:tc>
      </w:tr>
      <w:tr w:rsidR="00503337" w:rsidRPr="00657506" w:rsidTr="00503337">
        <w:trPr>
          <w:trHeight w:val="226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Функциональный модуль «МУЗЫКА». Оснащение музыкального зала.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77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37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48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Функциональный модуль «ТВОРЧЕСТВО». Оснащение кабинета по продуктивной деятельности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42,8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48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26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54,1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</w:tr>
      <w:tr w:rsidR="00503337" w:rsidRPr="00657506" w:rsidTr="00503337">
        <w:trPr>
          <w:trHeight w:val="213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</w:tr>
      <w:tr w:rsidR="00503337" w:rsidRPr="00657506" w:rsidTr="00503337">
        <w:trPr>
          <w:trHeight w:val="226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Функциональный модуль «УЛИЧНОЕ ПРОСТРАНСТВО». Оснащение</w:t>
            </w:r>
            <w:r w:rsidRPr="00A014A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40</w:t>
            </w:r>
          </w:p>
        </w:tc>
      </w:tr>
      <w:tr w:rsidR="00503337" w:rsidRPr="00657506" w:rsidTr="00503337">
        <w:trPr>
          <w:trHeight w:val="439"/>
        </w:trPr>
        <w:tc>
          <w:tcPr>
            <w:tcW w:w="12811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ОБРАЗОВАТЕЛЬНЫЕ И РАЗВИВАЮЩИЕ ИНФОРМАЦИОННЫЕ ТЕХНОЛОГИИ</w:t>
            </w:r>
          </w:p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03337" w:rsidRPr="00A014A5" w:rsidRDefault="00503337" w:rsidP="00503337">
            <w:pPr>
              <w:tabs>
                <w:tab w:val="left" w:pos="2430"/>
              </w:tabs>
              <w:spacing w:after="160" w:line="259" w:lineRule="auto"/>
            </w:pPr>
            <w:r w:rsidRPr="00A014A5">
              <w:tab/>
            </w:r>
          </w:p>
        </w:tc>
        <w:tc>
          <w:tcPr>
            <w:tcW w:w="1013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78</w:t>
            </w:r>
          </w:p>
        </w:tc>
        <w:tc>
          <w:tcPr>
            <w:tcW w:w="1439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1007" w:type="dxa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</w:t>
            </w:r>
          </w:p>
        </w:tc>
      </w:tr>
      <w:tr w:rsidR="00503337" w:rsidRPr="00657506" w:rsidTr="00503337">
        <w:trPr>
          <w:trHeight w:val="253"/>
        </w:trPr>
        <w:tc>
          <w:tcPr>
            <w:tcW w:w="12811" w:type="dxa"/>
            <w:shd w:val="clear" w:color="auto" w:fill="00FF00"/>
          </w:tcPr>
          <w:p w:rsidR="00503337" w:rsidRPr="00A014A5" w:rsidRDefault="00503337" w:rsidP="0050333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  <w:color w:val="0070C0"/>
                <w:sz w:val="20"/>
                <w:szCs w:val="24"/>
              </w:rPr>
              <w:t>Итог:</w:t>
            </w:r>
          </w:p>
        </w:tc>
        <w:tc>
          <w:tcPr>
            <w:tcW w:w="1013" w:type="dxa"/>
            <w:shd w:val="clear" w:color="auto" w:fill="00FF00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14A5">
              <w:rPr>
                <w:rFonts w:ascii="Times New Roman" w:hAnsi="Times New Roman" w:cs="Times New Roman"/>
                <w:b/>
              </w:rPr>
              <w:t xml:space="preserve">2346  </w:t>
            </w:r>
          </w:p>
        </w:tc>
        <w:tc>
          <w:tcPr>
            <w:tcW w:w="1439" w:type="dxa"/>
            <w:shd w:val="clear" w:color="auto" w:fill="00FF00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1403</w:t>
            </w:r>
          </w:p>
        </w:tc>
        <w:tc>
          <w:tcPr>
            <w:tcW w:w="1007" w:type="dxa"/>
            <w:shd w:val="clear" w:color="auto" w:fill="00FF00"/>
          </w:tcPr>
          <w:p w:rsidR="00503337" w:rsidRPr="00A014A5" w:rsidRDefault="00503337" w:rsidP="0050333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60</w:t>
            </w:r>
            <w:r w:rsidRPr="00A014A5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</w:tr>
    </w:tbl>
    <w:p w:rsidR="0020619C" w:rsidRDefault="0020619C"/>
    <w:sectPr w:rsidR="0020619C" w:rsidSect="0050333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16"/>
    <w:rsid w:val="0001724F"/>
    <w:rsid w:val="00073445"/>
    <w:rsid w:val="000A542B"/>
    <w:rsid w:val="000D0D93"/>
    <w:rsid w:val="000E10C5"/>
    <w:rsid w:val="00116579"/>
    <w:rsid w:val="0015492C"/>
    <w:rsid w:val="0020619C"/>
    <w:rsid w:val="002A5770"/>
    <w:rsid w:val="0044471C"/>
    <w:rsid w:val="00503337"/>
    <w:rsid w:val="005C4507"/>
    <w:rsid w:val="005D4953"/>
    <w:rsid w:val="00620AF2"/>
    <w:rsid w:val="00664EBD"/>
    <w:rsid w:val="006A4CFF"/>
    <w:rsid w:val="006C750E"/>
    <w:rsid w:val="007748B7"/>
    <w:rsid w:val="00856F59"/>
    <w:rsid w:val="00860EEE"/>
    <w:rsid w:val="00932816"/>
    <w:rsid w:val="009A06A3"/>
    <w:rsid w:val="009D30CF"/>
    <w:rsid w:val="009F09FC"/>
    <w:rsid w:val="00A26178"/>
    <w:rsid w:val="00A61F6B"/>
    <w:rsid w:val="00B8075C"/>
    <w:rsid w:val="00C21D0A"/>
    <w:rsid w:val="00C347BE"/>
    <w:rsid w:val="00C35C36"/>
    <w:rsid w:val="00C55D2F"/>
    <w:rsid w:val="00C755A4"/>
    <w:rsid w:val="00C7570C"/>
    <w:rsid w:val="00DB3E76"/>
    <w:rsid w:val="00DB4C48"/>
    <w:rsid w:val="00DC7D85"/>
    <w:rsid w:val="00E05923"/>
    <w:rsid w:val="00E37F93"/>
    <w:rsid w:val="00ED1835"/>
    <w:rsid w:val="00F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B824C-F87D-4DF2-AB38-316E0A70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07"/>
    <w:pPr>
      <w:ind w:left="720"/>
      <w:contextualSpacing/>
    </w:pPr>
  </w:style>
  <w:style w:type="table" w:styleId="a4">
    <w:name w:val="Table Grid"/>
    <w:basedOn w:val="a1"/>
    <w:uiPriority w:val="39"/>
    <w:rsid w:val="005C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5C4507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5C4507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5C4507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5C4507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5C4507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C45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4507"/>
  </w:style>
  <w:style w:type="paragraph" w:styleId="ad">
    <w:name w:val="footer"/>
    <w:basedOn w:val="a"/>
    <w:link w:val="ae"/>
    <w:uiPriority w:val="99"/>
    <w:unhideWhenUsed/>
    <w:rsid w:val="005C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17134</Words>
  <Characters>97668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Литвиненко Инна Михайловна</cp:lastModifiedBy>
  <cp:revision>3</cp:revision>
  <dcterms:created xsi:type="dcterms:W3CDTF">2022-05-24T09:49:00Z</dcterms:created>
  <dcterms:modified xsi:type="dcterms:W3CDTF">2022-05-24T09:49:00Z</dcterms:modified>
</cp:coreProperties>
</file>